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ind w:left="720" w:hanging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DAFTAR PUSTAKA</w:t>
      </w:r>
    </w:p>
    <w:p w:rsidR="00000000" w:rsidDel="00000000" w:rsidP="00000000" w:rsidRDefault="00000000" w:rsidRPr="00000000" w14:paraId="00000002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Abdullah,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Studi Akhlak dalam Persepektif Al-Qur’an</w:t>
      </w:r>
      <w:r w:rsidDel="00000000" w:rsidR="00000000" w:rsidRPr="00000000">
        <w:rPr>
          <w:sz w:val="24"/>
          <w:szCs w:val="24"/>
          <w:rtl w:val="0"/>
        </w:rPr>
        <w:t xml:space="preserve">”, (Jakarta: AMZAH, 2007), Cet. Ke-1</w:t>
      </w:r>
    </w:p>
    <w:p w:rsidR="00000000" w:rsidDel="00000000" w:rsidP="00000000" w:rsidRDefault="00000000" w:rsidRPr="00000000" w14:paraId="00000003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Al-Jazairi,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Minhajul Muslim, terjemahan Salafuddin Abu Sayyid</w:t>
      </w:r>
      <w:r w:rsidDel="00000000" w:rsidR="00000000" w:rsidRPr="00000000">
        <w:rPr>
          <w:sz w:val="24"/>
          <w:szCs w:val="24"/>
          <w:rtl w:val="0"/>
        </w:rPr>
        <w:t xml:space="preserve">”, (Solo: Pustaka Arafah, 2023)</w:t>
      </w:r>
    </w:p>
    <w:p w:rsidR="00000000" w:rsidDel="00000000" w:rsidP="00000000" w:rsidRDefault="00000000" w:rsidRPr="00000000" w14:paraId="00000005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Almaududy,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Puncak Ilmu Adalah Akhlak</w:t>
      </w:r>
      <w:r w:rsidDel="00000000" w:rsidR="00000000" w:rsidRPr="00000000">
        <w:rPr>
          <w:sz w:val="24"/>
          <w:szCs w:val="24"/>
          <w:rtl w:val="0"/>
        </w:rPr>
        <w:t xml:space="preserve">”, (Semarang: Syalmahat Publishing, 2022), Cet. Ke-3</w:t>
      </w:r>
    </w:p>
    <w:p w:rsidR="00000000" w:rsidDel="00000000" w:rsidP="00000000" w:rsidRDefault="00000000" w:rsidRPr="00000000" w14:paraId="00000007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Alsofwa,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Biografi Singkat Syaikh Abu Bakar Jabir Al-Jazairi</w:t>
      </w:r>
      <w:r w:rsidDel="00000000" w:rsidR="00000000" w:rsidRPr="00000000">
        <w:rPr>
          <w:sz w:val="24"/>
          <w:szCs w:val="24"/>
          <w:rtl w:val="0"/>
        </w:rPr>
        <w:t xml:space="preserve">”, artikel diakses pada 14 januari 2010 dari </w:t>
      </w:r>
      <w:hyperlink r:id="rId7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https://alsofwa.com/153-tokoh-biografi-singkat-syaikh-abu-bakar-jabir-al-jazairi/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Anggito, dan Johan Setiawan,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“Metodologi Penelitian kualitatif</w:t>
      </w:r>
      <w:r w:rsidDel="00000000" w:rsidR="00000000" w:rsidRPr="00000000">
        <w:rPr>
          <w:sz w:val="24"/>
          <w:szCs w:val="24"/>
          <w:rtl w:val="0"/>
        </w:rPr>
        <w:t xml:space="preserve">”, (Sukabumi: CV Jejak, 2018)</w:t>
      </w:r>
    </w:p>
    <w:p w:rsidR="00000000" w:rsidDel="00000000" w:rsidP="00000000" w:rsidRDefault="00000000" w:rsidRPr="00000000" w14:paraId="0000000B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Anwar,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Akhlak Tasawuf</w:t>
      </w:r>
      <w:r w:rsidDel="00000000" w:rsidR="00000000" w:rsidRPr="00000000">
        <w:rPr>
          <w:sz w:val="24"/>
          <w:szCs w:val="24"/>
          <w:rtl w:val="0"/>
        </w:rPr>
        <w:t xml:space="preserve">”, (Bandung: CV. Pustaka Setia, 2010)</w:t>
      </w:r>
    </w:p>
    <w:p w:rsidR="00000000" w:rsidDel="00000000" w:rsidP="00000000" w:rsidRDefault="00000000" w:rsidRPr="00000000" w14:paraId="0000000D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Aqib, dan Ahmad Amrullah, </w:t>
      </w:r>
      <w:r w:rsidDel="00000000" w:rsidR="00000000" w:rsidRPr="00000000">
        <w:rPr>
          <w:i w:val="1"/>
          <w:sz w:val="24"/>
          <w:szCs w:val="24"/>
          <w:rtl w:val="0"/>
        </w:rPr>
        <w:t xml:space="preserve">Ensiklopedia Pendidikan &amp; Psikologi,</w:t>
      </w:r>
      <w:r w:rsidDel="00000000" w:rsidR="00000000" w:rsidRPr="00000000">
        <w:rPr>
          <w:sz w:val="24"/>
          <w:szCs w:val="24"/>
          <w:rtl w:val="0"/>
        </w:rPr>
        <w:t xml:space="preserve"> (Yogyakarta: Penerbit Andi Yogyakarta, 2017), </w:t>
      </w:r>
    </w:p>
    <w:p w:rsidR="00000000" w:rsidDel="00000000" w:rsidP="00000000" w:rsidRDefault="00000000" w:rsidRPr="00000000" w14:paraId="0000000F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Ardiyanto,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Kenakalan Remaja yang Masih Banyak Terjadi di Indonesia</w:t>
      </w:r>
      <w:r w:rsidDel="00000000" w:rsidR="00000000" w:rsidRPr="00000000">
        <w:rPr>
          <w:sz w:val="24"/>
          <w:szCs w:val="24"/>
          <w:rtl w:val="0"/>
        </w:rPr>
        <w:t xml:space="preserve">”, artikel diakses pada 11 Maret 2023 dari </w:t>
      </w:r>
      <w:hyperlink r:id="rId8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https://www.kompasiana.com/anastasyaputriardiyanto1212/640c903108a8b56e0b1ef422/kenakalan-remaja-yang-masih-banyak-terjadi-di-indonesia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Badan Standar Kurikulum dan Asesmen Pendidikan Kementerian Pendidikan, Kebudayaan Riset, dan Teknologi Republik Indonesia: </w:t>
      </w:r>
      <w:r w:rsidDel="00000000" w:rsidR="00000000" w:rsidRPr="00000000">
        <w:rPr>
          <w:i w:val="1"/>
          <w:sz w:val="24"/>
          <w:szCs w:val="24"/>
          <w:rtl w:val="0"/>
        </w:rPr>
        <w:t xml:space="preserve">Dimensi, Elemen, dan Sublemen Profil Pelajar Pancasila Pada Kurikulum</w:t>
      </w:r>
      <w:r w:rsidDel="00000000" w:rsidR="00000000" w:rsidRPr="00000000">
        <w:rPr>
          <w:sz w:val="24"/>
          <w:szCs w:val="24"/>
          <w:rtl w:val="0"/>
        </w:rPr>
        <w:t xml:space="preserve"> (2022)</w:t>
      </w:r>
    </w:p>
    <w:p w:rsidR="00000000" w:rsidDel="00000000" w:rsidP="00000000" w:rsidRDefault="00000000" w:rsidRPr="00000000" w14:paraId="00000013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Billah,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Pendidikan Agama Islam: Nilai-nilai Perndidikan Akhlak Perspektif Jalaluddin Rumi</w:t>
      </w:r>
      <w:r w:rsidDel="00000000" w:rsidR="00000000" w:rsidRPr="00000000">
        <w:rPr>
          <w:sz w:val="24"/>
          <w:szCs w:val="24"/>
          <w:rtl w:val="0"/>
        </w:rPr>
        <w:t xml:space="preserve">” (Skripsi S1 program Pendidikan Agama Islam Universitas Islam Negeri Syarif Hidayatullah Jakarta, 2021)</w:t>
      </w:r>
    </w:p>
    <w:p w:rsidR="00000000" w:rsidDel="00000000" w:rsidP="00000000" w:rsidRDefault="00000000" w:rsidRPr="00000000" w14:paraId="00000015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Bimagfiranda, dan Muh Wasith Achadi, (2023). Implementasi kurikulum merdeka Belajar Pada Mata Pelajaran Akidah Akhlak MI Negeri 1 </w:t>
      </w:r>
      <w:r w:rsidDel="00000000" w:rsidR="00000000" w:rsidRPr="00000000">
        <w:rPr>
          <w:i w:val="1"/>
          <w:sz w:val="24"/>
          <w:szCs w:val="24"/>
          <w:rtl w:val="0"/>
        </w:rPr>
        <w:t xml:space="preserve">Samarinda. Raudhah Pround To Be Professionals: Jurnal Tarbiyah Islamiyah</w:t>
      </w:r>
      <w:r w:rsidDel="00000000" w:rsidR="00000000" w:rsidRPr="00000000">
        <w:rPr>
          <w:sz w:val="24"/>
          <w:szCs w:val="24"/>
          <w:rtl w:val="0"/>
        </w:rPr>
        <w:t xml:space="preserve">, 8(1), </w:t>
      </w:r>
    </w:p>
    <w:p w:rsidR="00000000" w:rsidDel="00000000" w:rsidP="00000000" w:rsidRDefault="00000000" w:rsidRPr="00000000" w14:paraId="00000017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Darlis, dkk. (2022). Pendidikan Berbasis Merdeka Belajar”, </w:t>
      </w:r>
      <w:r w:rsidDel="00000000" w:rsidR="00000000" w:rsidRPr="00000000">
        <w:rPr>
          <w:i w:val="1"/>
          <w:sz w:val="24"/>
          <w:szCs w:val="24"/>
          <w:rtl w:val="0"/>
        </w:rPr>
        <w:t xml:space="preserve">Analitica Islamica: Jurnal Ilmu-ilmu Keislaman,</w:t>
      </w:r>
      <w:r w:rsidDel="00000000" w:rsidR="00000000" w:rsidRPr="00000000">
        <w:rPr>
          <w:sz w:val="24"/>
          <w:szCs w:val="24"/>
          <w:rtl w:val="0"/>
        </w:rPr>
        <w:t xml:space="preserve"> 11(2), </w:t>
      </w:r>
    </w:p>
    <w:p w:rsidR="00000000" w:rsidDel="00000000" w:rsidP="00000000" w:rsidRDefault="00000000" w:rsidRPr="00000000" w14:paraId="00000019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Erfina, dkk. (2023). Nilai-nilai Pendidikan Akhlak dalam Al-Qur’an. </w:t>
      </w:r>
      <w:r w:rsidDel="00000000" w:rsidR="00000000" w:rsidRPr="00000000">
        <w:rPr>
          <w:i w:val="1"/>
          <w:sz w:val="24"/>
          <w:szCs w:val="24"/>
          <w:rtl w:val="0"/>
        </w:rPr>
        <w:t xml:space="preserve">Anwarul: Jurnal Pendidikan dan Dakwah</w:t>
      </w:r>
      <w:r w:rsidDel="00000000" w:rsidR="00000000" w:rsidRPr="00000000">
        <w:rPr>
          <w:sz w:val="24"/>
          <w:szCs w:val="24"/>
          <w:rtl w:val="0"/>
        </w:rPr>
        <w:t xml:space="preserve">, 3(2), </w:t>
      </w:r>
    </w:p>
    <w:p w:rsidR="00000000" w:rsidDel="00000000" w:rsidP="00000000" w:rsidRDefault="00000000" w:rsidRPr="00000000" w14:paraId="0000001B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Farmawati, (2020) “ Al-Haya dalam Perspektif Psikologi Islam: Kajian Konsep dan Empiris”, </w:t>
      </w:r>
      <w:r w:rsidDel="00000000" w:rsidR="00000000" w:rsidRPr="00000000">
        <w:rPr>
          <w:i w:val="1"/>
          <w:sz w:val="24"/>
          <w:szCs w:val="24"/>
          <w:rtl w:val="0"/>
        </w:rPr>
        <w:t xml:space="preserve">Jurnal Studia Insania</w:t>
      </w:r>
      <w:r w:rsidDel="00000000" w:rsidR="00000000" w:rsidRPr="00000000">
        <w:rPr>
          <w:sz w:val="24"/>
          <w:szCs w:val="24"/>
          <w:rtl w:val="0"/>
        </w:rPr>
        <w:t xml:space="preserve">, 8 (2), </w:t>
      </w:r>
    </w:p>
    <w:p w:rsidR="00000000" w:rsidDel="00000000" w:rsidP="00000000" w:rsidRDefault="00000000" w:rsidRPr="00000000" w14:paraId="0000001D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Firmansyah, (2019). Pengertian ,Tujuan, Dasar, dan Fungsi. </w:t>
      </w:r>
      <w:r w:rsidDel="00000000" w:rsidR="00000000" w:rsidRPr="00000000">
        <w:rPr>
          <w:i w:val="1"/>
          <w:sz w:val="24"/>
          <w:szCs w:val="24"/>
          <w:rtl w:val="0"/>
        </w:rPr>
        <w:t xml:space="preserve">Jurnal Pendidikan Agama Islam – Ta’lim</w:t>
      </w:r>
      <w:r w:rsidDel="00000000" w:rsidR="00000000" w:rsidRPr="00000000">
        <w:rPr>
          <w:sz w:val="24"/>
          <w:szCs w:val="24"/>
          <w:rtl w:val="0"/>
        </w:rPr>
        <w:t xml:space="preserve">, 17(2), </w:t>
      </w:r>
    </w:p>
    <w:p w:rsidR="00000000" w:rsidDel="00000000" w:rsidP="00000000" w:rsidRDefault="00000000" w:rsidRPr="00000000" w14:paraId="0000001F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Hadi,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“Metodologi Research Indek”,</w:t>
      </w:r>
      <w:r w:rsidDel="00000000" w:rsidR="00000000" w:rsidRPr="00000000">
        <w:rPr>
          <w:sz w:val="24"/>
          <w:szCs w:val="24"/>
          <w:rtl w:val="0"/>
        </w:rPr>
        <w:t xml:space="preserve"> (Yogyakarta: Gajah Mada, 1980)</w:t>
      </w:r>
    </w:p>
    <w:p w:rsidR="00000000" w:rsidDel="00000000" w:rsidP="00000000" w:rsidRDefault="00000000" w:rsidRPr="00000000" w14:paraId="00000021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Halimah,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Nilai-nilai Pendidikan Akhlak Dalam Al-Qur’an Surah Yusuf ayat 3-29 Pada Kitab Tafsir Jalalain</w:t>
      </w:r>
      <w:r w:rsidDel="00000000" w:rsidR="00000000" w:rsidRPr="00000000">
        <w:rPr>
          <w:sz w:val="24"/>
          <w:szCs w:val="24"/>
          <w:rtl w:val="0"/>
        </w:rPr>
        <w:t xml:space="preserve">”, (Skripsi S1 Proram Studi Pendidikan Agama Islam Universitas Islam Negeri Prof. K.H. Saifuddin Zuhri Purwokerto 2022)</w:t>
      </w:r>
    </w:p>
    <w:p w:rsidR="00000000" w:rsidDel="00000000" w:rsidP="00000000" w:rsidRDefault="00000000" w:rsidRPr="00000000" w14:paraId="00000023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Hasbullah,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Dasar-dasar Ilmu Pendidikan</w:t>
      </w:r>
      <w:r w:rsidDel="00000000" w:rsidR="00000000" w:rsidRPr="00000000">
        <w:rPr>
          <w:sz w:val="24"/>
          <w:szCs w:val="24"/>
          <w:rtl w:val="0"/>
        </w:rPr>
        <w:t xml:space="preserve">”, (Depok: PT. Rajagrafindo Persada, 2019)</w:t>
      </w:r>
    </w:p>
    <w:p w:rsidR="00000000" w:rsidDel="00000000" w:rsidP="00000000" w:rsidRDefault="00000000" w:rsidRPr="00000000" w14:paraId="00000025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Hawwa, “ </w:t>
      </w:r>
      <w:r w:rsidDel="00000000" w:rsidR="00000000" w:rsidRPr="00000000">
        <w:rPr>
          <w:i w:val="1"/>
          <w:sz w:val="24"/>
          <w:szCs w:val="24"/>
          <w:rtl w:val="0"/>
        </w:rPr>
        <w:t xml:space="preserve">Intisari Ihya Ulumuddin Al-Ghazali Mensucikan Jiwa</w:t>
      </w:r>
      <w:r w:rsidDel="00000000" w:rsidR="00000000" w:rsidRPr="00000000">
        <w:rPr>
          <w:sz w:val="24"/>
          <w:szCs w:val="24"/>
          <w:rtl w:val="0"/>
        </w:rPr>
        <w:t xml:space="preserve">”, (Jakarta: Robbani Press, 2004)</w:t>
      </w:r>
    </w:p>
    <w:p w:rsidR="00000000" w:rsidDel="00000000" w:rsidP="00000000" w:rsidRDefault="00000000" w:rsidRPr="00000000" w14:paraId="00000027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Heriyanti, "Pengujian Kredibilitas Data pada Penelitian Kualitatif" artikel diakses pada 4 April 2017 dari </w:t>
      </w:r>
      <w:hyperlink r:id="rId9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https://www.kompasiana.com/meykurniawan/556b6d46957e61fc617096a0/pengujian-kredibilitas-data-pada-penelitian-kualitatif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Hidayanti, (2016) Konsep Al Truisme Dalam Perspektif Ajaran Agama Islam (ITSAR), </w:t>
      </w:r>
      <w:r w:rsidDel="00000000" w:rsidR="00000000" w:rsidRPr="00000000">
        <w:rPr>
          <w:i w:val="1"/>
          <w:sz w:val="24"/>
          <w:szCs w:val="24"/>
          <w:rtl w:val="0"/>
        </w:rPr>
        <w:t xml:space="preserve">Jurnal Psikoislamika</w:t>
      </w:r>
      <w:r w:rsidDel="00000000" w:rsidR="00000000" w:rsidRPr="00000000">
        <w:rPr>
          <w:sz w:val="24"/>
          <w:szCs w:val="24"/>
          <w:rtl w:val="0"/>
        </w:rPr>
        <w:t xml:space="preserve">, 13 (1) </w:t>
      </w:r>
    </w:p>
    <w:p w:rsidR="00000000" w:rsidDel="00000000" w:rsidP="00000000" w:rsidRDefault="00000000" w:rsidRPr="00000000" w14:paraId="0000002B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Hidayat,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Pendidikan Agama Islam Integrasi Nilai-nilai Aqidah, Syariah, Akhlak</w:t>
      </w:r>
      <w:r w:rsidDel="00000000" w:rsidR="00000000" w:rsidRPr="00000000">
        <w:rPr>
          <w:sz w:val="24"/>
          <w:szCs w:val="24"/>
          <w:rtl w:val="0"/>
        </w:rPr>
        <w:t xml:space="preserve">”, (Bandung: PT. Remaja Rosda Karya, 2019 )</w:t>
      </w:r>
    </w:p>
    <w:p w:rsidR="00000000" w:rsidDel="00000000" w:rsidP="00000000" w:rsidRDefault="00000000" w:rsidRPr="00000000" w14:paraId="0000002D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Ibad,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“Nilai-nilai Pendidikan Akhlak dalam Kitab Risalatul Muawanah dan Relevansinya dalam Pendidikan Akhlak</w:t>
      </w:r>
      <w:r w:rsidDel="00000000" w:rsidR="00000000" w:rsidRPr="00000000">
        <w:rPr>
          <w:sz w:val="24"/>
          <w:szCs w:val="24"/>
          <w:rtl w:val="0"/>
        </w:rPr>
        <w:t xml:space="preserve">”, (Skripsi S1 Program Studi Pendidikan Agama Islam Universitas Islam Negeri Maulana Malik Ibrahim Malang, 2017)</w:t>
      </w:r>
    </w:p>
    <w:p w:rsidR="00000000" w:rsidDel="00000000" w:rsidP="00000000" w:rsidRDefault="00000000" w:rsidRPr="00000000" w14:paraId="0000002F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Jamil,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Akhlak Tasawuf</w:t>
      </w:r>
      <w:r w:rsidDel="00000000" w:rsidR="00000000" w:rsidRPr="00000000">
        <w:rPr>
          <w:sz w:val="24"/>
          <w:szCs w:val="24"/>
          <w:rtl w:val="0"/>
        </w:rPr>
        <w:t xml:space="preserve">”, (Ciputat: Referensi Gaung PersadaPress Group, 2013)</w:t>
      </w:r>
    </w:p>
    <w:p w:rsidR="00000000" w:rsidDel="00000000" w:rsidP="00000000" w:rsidRDefault="00000000" w:rsidRPr="00000000" w14:paraId="00000031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hanging="72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Kalolo,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Viral Siswa SMK di Serpong Melawan dan Membentak Sang Guru Hingga Mengeluarkan Kata Tak Pantas</w:t>
      </w:r>
      <w:r w:rsidDel="00000000" w:rsidR="00000000" w:rsidRPr="00000000">
        <w:rPr>
          <w:sz w:val="24"/>
          <w:szCs w:val="24"/>
          <w:rtl w:val="0"/>
        </w:rPr>
        <w:t xml:space="preserve">”, artikel diakses pada 8 Februari 2023 dari </w:t>
      </w:r>
      <w:hyperlink r:id="rId10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https://medan.tribunnews.com/2023/02/08/viral-siswa-smk-di-serpong-melawan-dan-membentak-guru-hingga-mengeluarkan-kata-tak-pantas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Kh, U Maman,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Metodelogi penelitian Agama dalam Tradisi Baru Penelitian Agama Islam Tinjauan Antardisiplin Ilmu</w:t>
      </w:r>
      <w:r w:rsidDel="00000000" w:rsidR="00000000" w:rsidRPr="00000000">
        <w:rPr>
          <w:sz w:val="24"/>
          <w:szCs w:val="24"/>
          <w:rtl w:val="0"/>
        </w:rPr>
        <w:t xml:space="preserve">”, (Bandung: Yayasan Naunsa Cendekia, 2001)</w:t>
      </w:r>
    </w:p>
    <w:p w:rsidR="00000000" w:rsidDel="00000000" w:rsidP="00000000" w:rsidRDefault="00000000" w:rsidRPr="00000000" w14:paraId="00000035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Khoirurrijal,dkk,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Pengembangan Kurikulum Merdeka</w:t>
      </w:r>
      <w:r w:rsidDel="00000000" w:rsidR="00000000" w:rsidRPr="00000000">
        <w:rPr>
          <w:sz w:val="24"/>
          <w:szCs w:val="24"/>
          <w:rtl w:val="0"/>
        </w:rPr>
        <w:t xml:space="preserve">”, (Malang: CV. Literasi Nusantara Abadi, 2022)Cet. Ke-1</w:t>
      </w:r>
    </w:p>
    <w:p w:rsidR="00000000" w:rsidDel="00000000" w:rsidP="00000000" w:rsidRDefault="00000000" w:rsidRPr="00000000" w14:paraId="00000037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Kholisah,  dan Moh Zainul Kamal. (2023). Relevansi Kurikulum Terhadap Pendidikan Akhlak Perspektif Buya Hamka. </w:t>
      </w:r>
      <w:r w:rsidDel="00000000" w:rsidR="00000000" w:rsidRPr="00000000">
        <w:rPr>
          <w:i w:val="1"/>
          <w:sz w:val="24"/>
          <w:szCs w:val="24"/>
          <w:rtl w:val="0"/>
        </w:rPr>
        <w:t xml:space="preserve">Ta’dib: Jurnal Pendidikan Islam dan Isu-isu Sosial</w:t>
      </w:r>
      <w:r w:rsidDel="00000000" w:rsidR="00000000" w:rsidRPr="00000000">
        <w:rPr>
          <w:sz w:val="24"/>
          <w:szCs w:val="24"/>
          <w:rtl w:val="0"/>
        </w:rPr>
        <w:t xml:space="preserve">, 21(2), </w:t>
      </w:r>
    </w:p>
    <w:p w:rsidR="00000000" w:rsidDel="00000000" w:rsidP="00000000" w:rsidRDefault="00000000" w:rsidRPr="00000000" w14:paraId="00000039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Merdeka Belajar, Mengenal Projek Penguatan Profil Pelajar Pancasila, artikel diakses pada 26 Agustus 2024 dari </w:t>
      </w:r>
      <w:hyperlink r:id="rId11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https://pusatinformasi.kolaborasi.kemdikbud.go.id/hc/id/articles/8747598052121-Mengenal-Projek-Penguatan-Profil-Pelajar-Pancasila#:~:text=Projek%20penguatan%20profil%20pelajar%20Pancasila%20(P5)%20merupakan%20upaya%20untuk%20mendorong,baru%20melalui%20pembelajaran%20berbasis%20proje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Misniati, dan Wahidah Fitriyani. (2023). Landasan Pengembangan Kurikulum Merdeka dan Urgensinya pada Pembelajaran PAI. </w:t>
      </w:r>
      <w:r w:rsidDel="00000000" w:rsidR="00000000" w:rsidRPr="00000000">
        <w:rPr>
          <w:i w:val="1"/>
          <w:sz w:val="24"/>
          <w:szCs w:val="24"/>
          <w:rtl w:val="0"/>
        </w:rPr>
        <w:t xml:space="preserve">Jurnal Pendidikan Tambusi</w:t>
      </w:r>
      <w:r w:rsidDel="00000000" w:rsidR="00000000" w:rsidRPr="00000000">
        <w:rPr>
          <w:sz w:val="24"/>
          <w:szCs w:val="24"/>
          <w:rtl w:val="0"/>
        </w:rPr>
        <w:t xml:space="preserve">, 7(3), </w:t>
      </w:r>
    </w:p>
    <w:p w:rsidR="00000000" w:rsidDel="00000000" w:rsidP="00000000" w:rsidRDefault="00000000" w:rsidRPr="00000000" w14:paraId="0000003D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Mustofa,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Akhlak Tasawuf</w:t>
      </w:r>
      <w:r w:rsidDel="00000000" w:rsidR="00000000" w:rsidRPr="00000000">
        <w:rPr>
          <w:sz w:val="24"/>
          <w:szCs w:val="24"/>
          <w:rtl w:val="0"/>
        </w:rPr>
        <w:t xml:space="preserve">”, (Bandung: CV. Pustaka setia, 2010)</w:t>
      </w:r>
    </w:p>
    <w:p w:rsidR="00000000" w:rsidDel="00000000" w:rsidP="00000000" w:rsidRDefault="00000000" w:rsidRPr="00000000" w14:paraId="0000003F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Mustofa,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Psikologi Pendidikan</w:t>
      </w:r>
      <w:r w:rsidDel="00000000" w:rsidR="00000000" w:rsidRPr="00000000">
        <w:rPr>
          <w:sz w:val="24"/>
          <w:szCs w:val="24"/>
          <w:rtl w:val="0"/>
        </w:rPr>
        <w:t xml:space="preserve">”, (Yogyakarta: Penerbit Parama Ilmu, 2015), Cet. Ke-1 </w:t>
      </w:r>
    </w:p>
    <w:p w:rsidR="00000000" w:rsidDel="00000000" w:rsidP="00000000" w:rsidRDefault="00000000" w:rsidRPr="00000000" w14:paraId="00000041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Mustopa. (2014) “ Akhlak Mulia Dalam Padangan Masyarakat”, </w:t>
      </w:r>
      <w:r w:rsidDel="00000000" w:rsidR="00000000" w:rsidRPr="00000000">
        <w:rPr>
          <w:i w:val="1"/>
          <w:sz w:val="24"/>
          <w:szCs w:val="24"/>
          <w:rtl w:val="0"/>
        </w:rPr>
        <w:t xml:space="preserve">Nadwa: Jurnal Pendidikan Islam</w:t>
      </w:r>
      <w:r w:rsidDel="00000000" w:rsidR="00000000" w:rsidRPr="00000000">
        <w:rPr>
          <w:sz w:val="24"/>
          <w:szCs w:val="24"/>
          <w:rtl w:val="0"/>
        </w:rPr>
        <w:t xml:space="preserve">, 8 (2) </w:t>
      </w:r>
    </w:p>
    <w:p w:rsidR="00000000" w:rsidDel="00000000" w:rsidP="00000000" w:rsidRDefault="00000000" w:rsidRPr="00000000" w14:paraId="00000043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Nata, 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Akhlak Tasawuf dan Karakter Mulia</w:t>
      </w:r>
      <w:r w:rsidDel="00000000" w:rsidR="00000000" w:rsidRPr="00000000">
        <w:rPr>
          <w:sz w:val="24"/>
          <w:szCs w:val="24"/>
          <w:rtl w:val="0"/>
        </w:rPr>
        <w:t xml:space="preserve">”, (Jakarta: Raja Gravindo,Persada, 2017)</w:t>
      </w:r>
    </w:p>
    <w:p w:rsidR="00000000" w:rsidDel="00000000" w:rsidP="00000000" w:rsidRDefault="00000000" w:rsidRPr="00000000" w14:paraId="00000045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Nata, “ </w:t>
      </w:r>
      <w:r w:rsidDel="00000000" w:rsidR="00000000" w:rsidRPr="00000000">
        <w:rPr>
          <w:i w:val="1"/>
          <w:sz w:val="24"/>
          <w:szCs w:val="24"/>
          <w:rtl w:val="0"/>
        </w:rPr>
        <w:t xml:space="preserve">Akhlak Tasawuf dan Karakter Mulia</w:t>
      </w:r>
      <w:r w:rsidDel="00000000" w:rsidR="00000000" w:rsidRPr="00000000">
        <w:rPr>
          <w:sz w:val="24"/>
          <w:szCs w:val="24"/>
          <w:rtl w:val="0"/>
        </w:rPr>
        <w:t xml:space="preserve">”, (Jakarta: Rajawali Prss, 2014)</w:t>
      </w:r>
    </w:p>
    <w:p w:rsidR="00000000" w:rsidDel="00000000" w:rsidP="00000000" w:rsidRDefault="00000000" w:rsidRPr="00000000" w14:paraId="00000047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Nawawi,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Ilmu Akhlak Tasawuf</w:t>
      </w:r>
      <w:r w:rsidDel="00000000" w:rsidR="00000000" w:rsidRPr="00000000">
        <w:rPr>
          <w:sz w:val="24"/>
          <w:szCs w:val="24"/>
          <w:rtl w:val="0"/>
        </w:rPr>
        <w:t xml:space="preserve">”, (Malang: PT. Cita Intrans Selaras, 2022)</w:t>
      </w:r>
    </w:p>
    <w:p w:rsidR="00000000" w:rsidDel="00000000" w:rsidP="00000000" w:rsidRDefault="00000000" w:rsidRPr="00000000" w14:paraId="00000049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Pamungkas,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Ushuluddin dan Studi Agama: Konsep Ihsan Dalam Al-Qur’an Perspektif Tasawuf</w:t>
      </w:r>
      <w:r w:rsidDel="00000000" w:rsidR="00000000" w:rsidRPr="00000000">
        <w:rPr>
          <w:sz w:val="24"/>
          <w:szCs w:val="24"/>
          <w:rtl w:val="0"/>
        </w:rPr>
        <w:t xml:space="preserve">,” (Skripsi S1 Program Studi Ilmu Al-Qur’an dan Tafsir Universitas Negeri Raden Intan Lampung, 2019)</w:t>
      </w:r>
    </w:p>
    <w:p w:rsidR="00000000" w:rsidDel="00000000" w:rsidP="00000000" w:rsidRDefault="00000000" w:rsidRPr="00000000" w14:paraId="0000004B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Peraturan Pemerintah RI,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Undang-Undang Tentang Sistem Pendidikan Nasional (PP 20 Pasal 1 Ayat 1 Tahun 2003)”</w:t>
      </w:r>
      <w:r w:rsidDel="00000000" w:rsidR="00000000" w:rsidRPr="00000000">
        <w:rPr>
          <w:sz w:val="24"/>
          <w:szCs w:val="24"/>
          <w:rtl w:val="0"/>
        </w:rPr>
        <w:t xml:space="preserve"> (Jakarta, 2003)</w:t>
      </w:r>
    </w:p>
    <w:p w:rsidR="00000000" w:rsidDel="00000000" w:rsidP="00000000" w:rsidRDefault="00000000" w:rsidRPr="00000000" w14:paraId="0000004D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Rahmatullah,  (2017) “ konsep Pendidikan Kasih Sayang dan Kontribusinya Terhadap Bangunan Psikologi Pendidikan Islam”, </w:t>
      </w:r>
      <w:r w:rsidDel="00000000" w:rsidR="00000000" w:rsidRPr="00000000">
        <w:rPr>
          <w:i w:val="1"/>
          <w:sz w:val="24"/>
          <w:szCs w:val="24"/>
          <w:rtl w:val="0"/>
        </w:rPr>
        <w:t xml:space="preserve">Literasi: Jurnal Ilmu Pendidikan</w:t>
      </w:r>
      <w:r w:rsidDel="00000000" w:rsidR="00000000" w:rsidRPr="00000000">
        <w:rPr>
          <w:sz w:val="24"/>
          <w:szCs w:val="24"/>
          <w:rtl w:val="0"/>
        </w:rPr>
        <w:t xml:space="preserve">, 6 (1)</w:t>
      </w:r>
    </w:p>
    <w:p w:rsidR="00000000" w:rsidDel="00000000" w:rsidP="00000000" w:rsidRDefault="00000000" w:rsidRPr="00000000" w14:paraId="0000004F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Rakhmat, “ </w:t>
      </w:r>
      <w:r w:rsidDel="00000000" w:rsidR="00000000" w:rsidRPr="00000000">
        <w:rPr>
          <w:i w:val="1"/>
          <w:sz w:val="24"/>
          <w:szCs w:val="24"/>
          <w:rtl w:val="0"/>
        </w:rPr>
        <w:t xml:space="preserve">Meraih Cinta Ilahi</w:t>
      </w:r>
      <w:r w:rsidDel="00000000" w:rsidR="00000000" w:rsidRPr="00000000">
        <w:rPr>
          <w:sz w:val="24"/>
          <w:szCs w:val="24"/>
          <w:rtl w:val="0"/>
        </w:rPr>
        <w:t xml:space="preserve">”, (Jakarta: Pustaka Iman, 2008)</w:t>
      </w:r>
    </w:p>
    <w:p w:rsidR="00000000" w:rsidDel="00000000" w:rsidP="00000000" w:rsidRDefault="00000000" w:rsidRPr="00000000" w14:paraId="00000051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Ratnasari,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Niali-nilai Akhlak Pada Abu Bakar As-Shiddiq dan Relevansinya Dengan Materi Pendidikan Agama Islam dan Budi Pekerti di SMP</w:t>
      </w:r>
      <w:r w:rsidDel="00000000" w:rsidR="00000000" w:rsidRPr="00000000">
        <w:rPr>
          <w:sz w:val="24"/>
          <w:szCs w:val="24"/>
          <w:rtl w:val="0"/>
        </w:rPr>
        <w:t xml:space="preserve">”, (Skripsi S1 Program Studi Pendidikan Agama Islam Negeri Ponorogo 2021)</w:t>
      </w:r>
    </w:p>
    <w:p w:rsidR="00000000" w:rsidDel="00000000" w:rsidP="00000000" w:rsidRDefault="00000000" w:rsidRPr="00000000" w14:paraId="00000053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Rinay, “Mengenal Lebih Dekat Dengan Pendekatan Analisis Konten”, artikel diakses pada 8 Januari 2024 dari </w:t>
      </w:r>
      <w:hyperlink r:id="rId12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https://medium.com/@nahdah.rinay/mengenal-lebih-dekat-dengan-pendekatan-content-analisis-d896617d9f01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Ristianah, (2020). Nilai-nilai Keislaman Persepektif Sosial Kemasyarakatan. </w:t>
      </w:r>
      <w:r w:rsidDel="00000000" w:rsidR="00000000" w:rsidRPr="00000000">
        <w:rPr>
          <w:i w:val="1"/>
          <w:sz w:val="24"/>
          <w:szCs w:val="24"/>
          <w:rtl w:val="0"/>
        </w:rPr>
        <w:t xml:space="preserve">Drajat: Jurnal PAI</w:t>
      </w:r>
      <w:r w:rsidDel="00000000" w:rsidR="00000000" w:rsidRPr="00000000">
        <w:rPr>
          <w:sz w:val="24"/>
          <w:szCs w:val="24"/>
          <w:rtl w:val="0"/>
        </w:rPr>
        <w:t xml:space="preserve">, 3(1), 3</w:t>
      </w:r>
    </w:p>
    <w:p w:rsidR="00000000" w:rsidDel="00000000" w:rsidP="00000000" w:rsidRDefault="00000000" w:rsidRPr="00000000" w14:paraId="00000057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Rohmah, “Apa Itu Analisi Komparatif? Pengertian, Metode, &amp; Contohnya”, artikel diakses pada 6 April 2024 dari </w:t>
      </w:r>
      <w:hyperlink r:id="rId13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https://dibimbing.id/blog/detail/pengertian-analisis-komparatif-pengertian-metode-contoh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Rohman dkk. (2022). Pengertian Pendidikan, Ilmu Pendidikan dan Unsur-unsur Pendidikan. </w:t>
      </w:r>
      <w:r w:rsidDel="00000000" w:rsidR="00000000" w:rsidRPr="00000000">
        <w:rPr>
          <w:i w:val="1"/>
          <w:sz w:val="24"/>
          <w:szCs w:val="24"/>
          <w:rtl w:val="0"/>
        </w:rPr>
        <w:t xml:space="preserve">Al Urwatul Wutsqa: Kajian Pendidikan Islam</w:t>
      </w:r>
      <w:r w:rsidDel="00000000" w:rsidR="00000000" w:rsidRPr="00000000">
        <w:rPr>
          <w:sz w:val="24"/>
          <w:szCs w:val="24"/>
          <w:rtl w:val="0"/>
        </w:rPr>
        <w:t xml:space="preserve">, 2(1), </w:t>
      </w:r>
    </w:p>
    <w:p w:rsidR="00000000" w:rsidDel="00000000" w:rsidP="00000000" w:rsidRDefault="00000000" w:rsidRPr="00000000" w14:paraId="0000005B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Salminawati,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Filsafat Pendidikan Islam</w:t>
      </w:r>
      <w:r w:rsidDel="00000000" w:rsidR="00000000" w:rsidRPr="00000000">
        <w:rPr>
          <w:sz w:val="24"/>
          <w:szCs w:val="24"/>
          <w:rtl w:val="0"/>
        </w:rPr>
        <w:t xml:space="preserve">”, (Bandung: Cita Pustaka Media Perintis, 2011)</w:t>
      </w:r>
    </w:p>
    <w:p w:rsidR="00000000" w:rsidDel="00000000" w:rsidP="00000000" w:rsidRDefault="00000000" w:rsidRPr="00000000" w14:paraId="0000005D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Salsabila,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 Pendidikan Agama Islam : Nilai-nilai Pendidikan Akhlak Yang Terkandung Dalam Surat Luqman Ayat 15</w:t>
      </w:r>
      <w:r w:rsidDel="00000000" w:rsidR="00000000" w:rsidRPr="00000000">
        <w:rPr>
          <w:sz w:val="24"/>
          <w:szCs w:val="24"/>
          <w:rtl w:val="0"/>
        </w:rPr>
        <w:t xml:space="preserve">,”(Skripsi S1 Program Studi Agama Islam Universitas Muhammadiyah Tangerang, 2023)</w:t>
      </w:r>
    </w:p>
    <w:p w:rsidR="00000000" w:rsidDel="00000000" w:rsidP="00000000" w:rsidRDefault="00000000" w:rsidRPr="00000000" w14:paraId="0000005F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Sugiyono,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Metogologi Penelitian Kualitatif</w:t>
      </w:r>
      <w:r w:rsidDel="00000000" w:rsidR="00000000" w:rsidRPr="00000000">
        <w:rPr>
          <w:sz w:val="24"/>
          <w:szCs w:val="24"/>
          <w:rtl w:val="0"/>
        </w:rPr>
        <w:t xml:space="preserve">”, (Bandung: ALFABETA, 2023)</w:t>
      </w:r>
    </w:p>
    <w:p w:rsidR="00000000" w:rsidDel="00000000" w:rsidP="00000000" w:rsidRDefault="00000000" w:rsidRPr="00000000" w14:paraId="00000061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-------, “Metodologi Penelitian Kuantitarif Kualitatif dan R&amp;D” (Bandung ALFABETA, 2023)</w:t>
      </w:r>
    </w:p>
    <w:p w:rsidR="00000000" w:rsidDel="00000000" w:rsidP="00000000" w:rsidRDefault="00000000" w:rsidRPr="00000000" w14:paraId="00000063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Syukur, (2020). Akhlak Terpuji dan Implementasinya di Masyarakat. </w:t>
      </w:r>
      <w:r w:rsidDel="00000000" w:rsidR="00000000" w:rsidRPr="00000000">
        <w:rPr>
          <w:i w:val="1"/>
          <w:sz w:val="24"/>
          <w:szCs w:val="24"/>
          <w:rtl w:val="0"/>
        </w:rPr>
        <w:t xml:space="preserve">Al-Anwar: Jurnal Kajian Islam,</w:t>
      </w:r>
      <w:r w:rsidDel="00000000" w:rsidR="00000000" w:rsidRPr="00000000">
        <w:rPr>
          <w:sz w:val="24"/>
          <w:szCs w:val="24"/>
          <w:rtl w:val="0"/>
        </w:rPr>
        <w:t xml:space="preserve"> 3(2), </w:t>
      </w:r>
    </w:p>
    <w:p w:rsidR="00000000" w:rsidDel="00000000" w:rsidP="00000000" w:rsidRDefault="00000000" w:rsidRPr="00000000" w14:paraId="00000065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Tofa, “ Pengertian Pembelajaran Berbasis Masalah Menurut Para Ahli”, artikel diakses pada 03 February 2016 dari </w:t>
      </w:r>
      <w:hyperlink r:id="rId14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https://kangtofa.wordpress.com/2016/02/03/pengertian-pembelajaran-berbasis-masalah-menurut-para-ahli/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Triani, (2021).“ Urgensi Sikap Dermawan Menurut Hadis”,  </w:t>
      </w:r>
      <w:r w:rsidDel="00000000" w:rsidR="00000000" w:rsidRPr="00000000">
        <w:rPr>
          <w:i w:val="1"/>
          <w:sz w:val="24"/>
          <w:szCs w:val="24"/>
          <w:rtl w:val="0"/>
        </w:rPr>
        <w:t xml:space="preserve">Jurnal Riset Agama</w:t>
      </w:r>
      <w:r w:rsidDel="00000000" w:rsidR="00000000" w:rsidRPr="00000000">
        <w:rPr>
          <w:sz w:val="24"/>
          <w:szCs w:val="24"/>
          <w:rtl w:val="0"/>
        </w:rPr>
        <w:t xml:space="preserve">,  1 (1), 179</w:t>
      </w:r>
    </w:p>
    <w:p w:rsidR="00000000" w:rsidDel="00000000" w:rsidP="00000000" w:rsidRDefault="00000000" w:rsidRPr="00000000" w14:paraId="00000069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Tuasikal, “ </w:t>
      </w:r>
      <w:r w:rsidDel="00000000" w:rsidR="00000000" w:rsidRPr="00000000">
        <w:rPr>
          <w:i w:val="1"/>
          <w:sz w:val="24"/>
          <w:szCs w:val="24"/>
          <w:rtl w:val="0"/>
        </w:rPr>
        <w:t xml:space="preserve">Merasa yang lain Mulia Dari Diri Sendiri</w:t>
      </w:r>
      <w:r w:rsidDel="00000000" w:rsidR="00000000" w:rsidRPr="00000000">
        <w:rPr>
          <w:sz w:val="24"/>
          <w:szCs w:val="24"/>
          <w:rtl w:val="0"/>
        </w:rPr>
        <w:t xml:space="preserve">”, artikel ini diakses pada 9 Desember 2012 dari </w:t>
      </w:r>
      <w:hyperlink r:id="rId15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https://rumaysho.com/3026-merasa-yang-lain-lebih-mulia-dari-diri-sendiri.html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Velanda,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Pendidikan Agama Islam: Analisis Nila-nilai Pendidikan Akhlak dam Novel Janji Tereliye</w:t>
      </w:r>
      <w:r w:rsidDel="00000000" w:rsidR="00000000" w:rsidRPr="00000000">
        <w:rPr>
          <w:sz w:val="24"/>
          <w:szCs w:val="24"/>
          <w:rtl w:val="0"/>
        </w:rPr>
        <w:t xml:space="preserve">”, (Skripsi S1 Program Studi Pendidikan Agama Islam Universitas Muhammadiyah Tangerang, 2023)</w:t>
      </w:r>
    </w:p>
    <w:p w:rsidR="00000000" w:rsidDel="00000000" w:rsidP="00000000" w:rsidRDefault="00000000" w:rsidRPr="00000000" w14:paraId="0000006C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Yana,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Pengeroyokan dan tawuran pelajar marak terjadi</w:t>
      </w:r>
      <w:r w:rsidDel="00000000" w:rsidR="00000000" w:rsidRPr="00000000">
        <w:rPr>
          <w:sz w:val="24"/>
          <w:szCs w:val="24"/>
          <w:rtl w:val="0"/>
        </w:rPr>
        <w:t xml:space="preserve">”, artikel diakses pada 23 Juni 2022 dari </w:t>
      </w:r>
      <w:hyperlink r:id="rId16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https://channel9.id/catatan-kpai-2022-pengeroyokan-dan-tawuran-pelajar-marak-terjadi/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Zainuri,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Manajemen Kurikulum Merdeka</w:t>
      </w:r>
      <w:r w:rsidDel="00000000" w:rsidR="00000000" w:rsidRPr="00000000">
        <w:rPr>
          <w:sz w:val="24"/>
          <w:szCs w:val="24"/>
          <w:rtl w:val="0"/>
        </w:rPr>
        <w:t xml:space="preserve">”, (Bengkulu: Penerbit Buku Literasiologi, 2023), Cet. Ke-1</w:t>
      </w:r>
    </w:p>
    <w:p w:rsidR="00000000" w:rsidDel="00000000" w:rsidP="00000000" w:rsidRDefault="00000000" w:rsidRPr="00000000" w14:paraId="00000070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Zulkifli,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Ilmu Pendidikan Islam</w:t>
      </w:r>
      <w:r w:rsidDel="00000000" w:rsidR="00000000" w:rsidRPr="00000000">
        <w:rPr>
          <w:sz w:val="24"/>
          <w:szCs w:val="24"/>
          <w:rtl w:val="0"/>
        </w:rPr>
        <w:t xml:space="preserve">”, (Tangerang: Semi Media Pustaka, 2020)</w:t>
      </w:r>
    </w:p>
    <w:p w:rsidR="00000000" w:rsidDel="00000000" w:rsidP="00000000" w:rsidRDefault="00000000" w:rsidRPr="00000000" w14:paraId="00000072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-------, “Pengantar Studi Islam”, (Tangerang: Uwan, 2019)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footerReference r:id="rId19" w:type="first"/>
      <w:pgSz w:h="16838" w:w="11906" w:orient="portrait"/>
      <w:pgMar w:bottom="1701" w:top="2268" w:left="2268" w:right="1701" w:header="708" w:footer="708"/>
      <w:pgNumType w:start="11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396.82559055118116pt;height:396.8255905511811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rPr/>
    </w:pPr>
    <w:r w:rsidDel="00000000" w:rsidR="00000000" w:rsidRPr="00000000">
      <w:rPr/>
      <w:pict>
        <v:shape id="WordPictureWatermark2" style="position:absolute;width:396.82559055118116pt;height:396.8255905511811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="259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="259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uiPriority w:val="1"/>
    <w:qFormat w:val="1"/>
    <w:rsid w:val="00F844D6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844D6"/>
    <w:pPr>
      <w:keepNext w:val="1"/>
      <w:keepLines w:val="1"/>
      <w:widowControl w:val="1"/>
      <w:autoSpaceDE w:val="1"/>
      <w:autoSpaceDN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val="en-ID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844D6"/>
    <w:pPr>
      <w:keepNext w:val="1"/>
      <w:keepLines w:val="1"/>
      <w:widowControl w:val="1"/>
      <w:autoSpaceDE w:val="1"/>
      <w:autoSpaceDN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val="en-ID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844D6"/>
    <w:pPr>
      <w:keepNext w:val="1"/>
      <w:keepLines w:val="1"/>
      <w:widowControl w:val="1"/>
      <w:autoSpaceDE w:val="1"/>
      <w:autoSpaceDN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val="en-ID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844D6"/>
    <w:pPr>
      <w:keepNext w:val="1"/>
      <w:keepLines w:val="1"/>
      <w:widowControl w:val="1"/>
      <w:autoSpaceDE w:val="1"/>
      <w:autoSpaceDN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val="en-ID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844D6"/>
    <w:pPr>
      <w:keepNext w:val="1"/>
      <w:keepLines w:val="1"/>
      <w:widowControl w:val="1"/>
      <w:autoSpaceDE w:val="1"/>
      <w:autoSpaceDN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val="en-ID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844D6"/>
    <w:pPr>
      <w:keepNext w:val="1"/>
      <w:keepLines w:val="1"/>
      <w:widowControl w:val="1"/>
      <w:autoSpaceDE w:val="1"/>
      <w:autoSpaceDN w:val="1"/>
      <w:spacing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val="en-ID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844D6"/>
    <w:pPr>
      <w:keepNext w:val="1"/>
      <w:keepLines w:val="1"/>
      <w:widowControl w:val="1"/>
      <w:autoSpaceDE w:val="1"/>
      <w:autoSpaceDN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val="en-ID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844D6"/>
    <w:pPr>
      <w:keepNext w:val="1"/>
      <w:keepLines w:val="1"/>
      <w:widowControl w:val="1"/>
      <w:autoSpaceDE w:val="1"/>
      <w:autoSpaceDN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val="en-ID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844D6"/>
    <w:pPr>
      <w:keepNext w:val="1"/>
      <w:keepLines w:val="1"/>
      <w:widowControl w:val="1"/>
      <w:autoSpaceDE w:val="1"/>
      <w:autoSpaceDN w:val="1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val="en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844D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844D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844D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844D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844D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844D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844D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844D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844D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844D6"/>
    <w:pPr>
      <w:widowControl w:val="1"/>
      <w:autoSpaceDE w:val="1"/>
      <w:autoSpaceDN w:val="1"/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en-ID"/>
    </w:rPr>
  </w:style>
  <w:style w:type="character" w:styleId="TitleChar" w:customStyle="1">
    <w:name w:val="Title Char"/>
    <w:basedOn w:val="DefaultParagraphFont"/>
    <w:link w:val="Title"/>
    <w:uiPriority w:val="10"/>
    <w:rsid w:val="00F844D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844D6"/>
    <w:pPr>
      <w:widowControl w:val="1"/>
      <w:numPr>
        <w:ilvl w:val="1"/>
      </w:numPr>
      <w:autoSpaceDE w:val="1"/>
      <w:autoSpaceDN w:val="1"/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val="en-ID"/>
    </w:rPr>
  </w:style>
  <w:style w:type="character" w:styleId="SubtitleChar" w:customStyle="1">
    <w:name w:val="Subtitle Char"/>
    <w:basedOn w:val="DefaultParagraphFont"/>
    <w:link w:val="Subtitle"/>
    <w:uiPriority w:val="11"/>
    <w:rsid w:val="00F844D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844D6"/>
    <w:pPr>
      <w:widowControl w:val="1"/>
      <w:autoSpaceDE w:val="1"/>
      <w:autoSpaceDN w:val="1"/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val="en-ID"/>
    </w:rPr>
  </w:style>
  <w:style w:type="character" w:styleId="QuoteChar" w:customStyle="1">
    <w:name w:val="Quote Char"/>
    <w:basedOn w:val="DefaultParagraphFont"/>
    <w:link w:val="Quote"/>
    <w:uiPriority w:val="29"/>
    <w:rsid w:val="00F844D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844D6"/>
    <w:pPr>
      <w:widowControl w:val="1"/>
      <w:autoSpaceDE w:val="1"/>
      <w:autoSpaceDN w:val="1"/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lang w:val="en-ID"/>
    </w:rPr>
  </w:style>
  <w:style w:type="character" w:styleId="IntenseEmphasis">
    <w:name w:val="Intense Emphasis"/>
    <w:basedOn w:val="DefaultParagraphFont"/>
    <w:uiPriority w:val="21"/>
    <w:qFormat w:val="1"/>
    <w:rsid w:val="00F844D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844D6"/>
    <w:pPr>
      <w:widowControl w:val="1"/>
      <w:pBdr>
        <w:top w:color="0f4761" w:space="10" w:sz="4" w:themeColor="accent1" w:themeShade="0000BF" w:val="single"/>
        <w:bottom w:color="0f4761" w:space="10" w:sz="4" w:themeColor="accent1" w:themeShade="0000BF" w:val="single"/>
      </w:pBdr>
      <w:autoSpaceDE w:val="1"/>
      <w:autoSpaceDN w:val="1"/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val="en-ID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844D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844D6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F844D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F844D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844D6"/>
    <w:rPr>
      <w:rFonts w:ascii="Times New Roman" w:cs="Times New Roman" w:eastAsia="Times New Roman" w:hAnsi="Times New Roman"/>
      <w:kern w:val="0"/>
      <w:lang w:val="id"/>
    </w:rPr>
  </w:style>
  <w:style w:type="paragraph" w:styleId="Footer">
    <w:name w:val="footer"/>
    <w:basedOn w:val="Normal"/>
    <w:link w:val="FooterChar"/>
    <w:uiPriority w:val="99"/>
    <w:unhideWhenUsed w:val="1"/>
    <w:rsid w:val="00F844D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844D6"/>
    <w:rPr>
      <w:rFonts w:ascii="Times New Roman" w:cs="Times New Roman" w:eastAsia="Times New Roman" w:hAnsi="Times New Roman"/>
      <w:kern w:val="0"/>
      <w:lang w:val="id"/>
    </w:rPr>
  </w:style>
  <w:style w:type="paragraph" w:styleId="Subtitle">
    <w:name w:val="Subtitle"/>
    <w:basedOn w:val="Normal"/>
    <w:next w:val="Normal"/>
    <w:pPr>
      <w:widowControl w:val="1"/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usatinformasi.kolaborasi.kemdikbud.go.id/hc/id/articles/8747598052121-Mengenal-Projek-Penguatan-Profil-Pelajar-Pancasila#:~:text=Projek%20penguatan%20profil%20pelajar%20Pancasila%20(P5)%20merupakan%20upaya%20untuk%20mendorong,baru%20melalui%20pembelajaran%20berbasis%20projek" TargetMode="External"/><Relationship Id="rId10" Type="http://schemas.openxmlformats.org/officeDocument/2006/relationships/hyperlink" Target="https://medan.tribunnews.com/2023/02/08/viral-siswa-smk-di-serpong-melawan-dan-membentak-guru-hingga-mengeluarkan-kata-tak-pantas" TargetMode="External"/><Relationship Id="rId13" Type="http://schemas.openxmlformats.org/officeDocument/2006/relationships/hyperlink" Target="https://dibimbing.id/blog/detail/pengertian-analisis-komparatif-pengertian-metode-contoh" TargetMode="External"/><Relationship Id="rId12" Type="http://schemas.openxmlformats.org/officeDocument/2006/relationships/hyperlink" Target="https://medium.com/@nahdah.rinay/mengenal-lebih-dekat-dengan-pendekatan-content-analisis-d896617d9f0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ompasiana.com/meykurniawan/556b6d46957e61fc617096a0/pengujian-kredibilitas-data-pada-penelitian-kualitatif" TargetMode="External"/><Relationship Id="rId15" Type="http://schemas.openxmlformats.org/officeDocument/2006/relationships/hyperlink" Target="https://rumaysho.com/3026-merasa-yang-lain-lebih-mulia-dari-diri-sendiri.html" TargetMode="External"/><Relationship Id="rId14" Type="http://schemas.openxmlformats.org/officeDocument/2006/relationships/hyperlink" Target="https://kangtofa.wordpress.com/2016/02/03/pengertian-pembelajaran-berbasis-masalah-menurut-para-ahli/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channel9.id/catatan-kpai-2022-pengeroyokan-dan-tawuran-pelajar-marak-terjadi/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https://alsofwa.com/153-tokoh-biografi-singkat-syaikh-abu-bakar-jabir-al-jazairi/" TargetMode="External"/><Relationship Id="rId8" Type="http://schemas.openxmlformats.org/officeDocument/2006/relationships/hyperlink" Target="https://www.kompasiana.com/anastasyaputriardiyanto1212/640c903108a8b56e0b1ef422/kenakalan-remaja-yang-masih-banyak-terjadi-di-indonesi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TVqJSBOwE5InjXxdc8I73P4Wg==">CgMxLjA4AHIhMWJqSU90QnhZZWk1NVJzZEZTWDJRMXdhbUdKQ3FVTzdo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2024-09-12T19:05:00Z</dcterms:created>
  <dc:creator>Alvina Nurcahyani</dc:creator>
</cp:coreProperties>
</file>